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70" w:rsidRDefault="00106270">
      <w:pPr>
        <w:jc w:val="center"/>
        <w:rPr>
          <w:sz w:val="48"/>
          <w:szCs w:val="48"/>
        </w:rPr>
      </w:pPr>
    </w:p>
    <w:p w:rsidR="00106270" w:rsidRDefault="002940A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取样泵</w:t>
      </w:r>
      <w:r w:rsidR="006728A8" w:rsidRPr="006728A8">
        <w:rPr>
          <w:rFonts w:hint="eastAsia"/>
          <w:sz w:val="48"/>
          <w:szCs w:val="48"/>
        </w:rPr>
        <w:t>使用说明</w:t>
      </w:r>
      <w:bookmarkStart w:id="0" w:name="_GoBack"/>
      <w:bookmarkEnd w:id="0"/>
    </w:p>
    <w:p w:rsidR="00106270" w:rsidRDefault="002940A9">
      <w:pPr>
        <w:jc w:val="center"/>
        <w:rPr>
          <w:rFonts w:ascii="Arial" w:eastAsia="宋体" w:hAnsi="Arial" w:cs="Arial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文件号：</w:t>
      </w:r>
      <w:r w:rsidR="00F45117">
        <w:rPr>
          <w:rFonts w:ascii="Arial" w:eastAsia="宋体" w:hAnsi="Arial" w:cs="Arial"/>
          <w:sz w:val="32"/>
          <w:szCs w:val="32"/>
        </w:rPr>
        <w:t>BJSW-PM-</w:t>
      </w:r>
      <w:r w:rsidR="00F45117">
        <w:rPr>
          <w:rFonts w:ascii="Arial" w:eastAsia="宋体" w:hAnsi="Arial" w:cs="Arial" w:hint="eastAsia"/>
          <w:sz w:val="32"/>
          <w:szCs w:val="32"/>
        </w:rPr>
        <w:t>4</w:t>
      </w:r>
    </w:p>
    <w:p w:rsidR="00106270" w:rsidRDefault="00106270">
      <w:pPr>
        <w:jc w:val="center"/>
        <w:rPr>
          <w:rFonts w:ascii="Arial" w:eastAsia="宋体" w:hAnsi="Arial" w:cs="Arial"/>
          <w:sz w:val="32"/>
          <w:szCs w:val="32"/>
        </w:rPr>
      </w:pPr>
    </w:p>
    <w:p w:rsidR="00106270" w:rsidRDefault="00106270">
      <w:pPr>
        <w:jc w:val="center"/>
        <w:rPr>
          <w:rFonts w:ascii="Arial" w:eastAsia="宋体" w:hAnsi="Arial" w:cs="Arial"/>
          <w:sz w:val="32"/>
          <w:szCs w:val="32"/>
        </w:rPr>
      </w:pPr>
    </w:p>
    <w:p w:rsidR="00106270" w:rsidRDefault="002940A9">
      <w:pPr>
        <w:jc w:val="center"/>
        <w:rPr>
          <w:rFonts w:ascii="Arial" w:eastAsia="宋体" w:hAnsi="Arial" w:cs="Arial"/>
          <w:sz w:val="32"/>
          <w:szCs w:val="32"/>
        </w:rPr>
      </w:pPr>
      <w:r>
        <w:rPr>
          <w:rFonts w:ascii="Arial" w:eastAsia="宋体" w:hAnsi="Arial" w:cs="Arial" w:hint="eastAsia"/>
          <w:noProof/>
          <w:sz w:val="32"/>
          <w:szCs w:val="32"/>
        </w:rPr>
        <w:drawing>
          <wp:inline distT="0" distB="0" distL="114300" distR="114300">
            <wp:extent cx="5269230" cy="4241165"/>
            <wp:effectExtent l="0" t="0" r="7620" b="6985"/>
            <wp:docPr id="1" name="图片 1" descr="4f17c80899b25ea8d42cef9629325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17c80899b25ea8d42cef9629325b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270" w:rsidRDefault="00106270">
      <w:pPr>
        <w:jc w:val="center"/>
        <w:rPr>
          <w:rFonts w:ascii="Arial" w:eastAsia="宋体" w:hAnsi="Arial" w:cs="Arial"/>
          <w:sz w:val="32"/>
          <w:szCs w:val="32"/>
        </w:rPr>
      </w:pPr>
    </w:p>
    <w:p w:rsidR="00106270" w:rsidRDefault="00106270">
      <w:pPr>
        <w:jc w:val="center"/>
        <w:rPr>
          <w:rFonts w:ascii="Arial" w:eastAsia="宋体" w:hAnsi="Arial" w:cs="Arial"/>
          <w:sz w:val="32"/>
          <w:szCs w:val="32"/>
        </w:rPr>
      </w:pPr>
    </w:p>
    <w:p w:rsidR="00106270" w:rsidRDefault="00106270">
      <w:pPr>
        <w:rPr>
          <w:rFonts w:ascii="Arial" w:eastAsia="宋体" w:hAnsi="Arial" w:cs="Arial"/>
          <w:sz w:val="32"/>
          <w:szCs w:val="32"/>
        </w:rPr>
      </w:pPr>
    </w:p>
    <w:p w:rsidR="00106270" w:rsidRDefault="002940A9">
      <w:pPr>
        <w:autoSpaceDE w:val="0"/>
        <w:autoSpaceDN w:val="0"/>
        <w:adjustRightInd w:val="0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北京盛沃科技有限公司</w:t>
      </w:r>
    </w:p>
    <w:p w:rsidR="00106270" w:rsidRDefault="002940A9">
      <w:pPr>
        <w:autoSpaceDE w:val="0"/>
        <w:autoSpaceDN w:val="0"/>
        <w:adjustRightInd w:val="0"/>
        <w:jc w:val="center"/>
        <w:rPr>
          <w:rFonts w:ascii="Arial" w:eastAsia="宋体" w:hAnsi="Arial" w:cs="Arial"/>
          <w:color w:val="FFFFFF"/>
          <w:kern w:val="0"/>
          <w:sz w:val="32"/>
          <w:szCs w:val="32"/>
        </w:rPr>
      </w:pPr>
      <w:r>
        <w:rPr>
          <w:rFonts w:ascii="Arial" w:eastAsia="宋体" w:hAnsi="Arial" w:cs="Arial"/>
          <w:kern w:val="0"/>
          <w:sz w:val="32"/>
          <w:szCs w:val="32"/>
        </w:rPr>
        <w:t>Beijing Sanwell Science &amp; Technology Co.Ltd.</w:t>
      </w:r>
    </w:p>
    <w:p w:rsidR="00106270" w:rsidRDefault="00106270">
      <w:pPr>
        <w:widowControl/>
        <w:jc w:val="left"/>
        <w:rPr>
          <w:rFonts w:ascii="宋体" w:eastAsia="宋体" w:hAnsi="宋体" w:cs="黑体"/>
          <w:kern w:val="0"/>
          <w:sz w:val="28"/>
          <w:szCs w:val="28"/>
        </w:rPr>
      </w:pPr>
    </w:p>
    <w:p w:rsidR="00106270" w:rsidRDefault="0010627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firstLine="0"/>
        <w:jc w:val="left"/>
        <w:rPr>
          <w:rFonts w:ascii="宋体" w:eastAsia="宋体" w:hAnsi="宋体" w:cs="黑体"/>
          <w:kern w:val="0"/>
          <w:sz w:val="28"/>
          <w:szCs w:val="28"/>
        </w:rPr>
        <w:sectPr w:rsidR="00106270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6270" w:rsidRPr="00925FAF" w:rsidRDefault="002940A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firstLine="0"/>
        <w:jc w:val="left"/>
        <w:rPr>
          <w:rFonts w:ascii="宋体" w:eastAsia="宋体" w:hAnsi="宋体" w:cs="黑体"/>
          <w:b/>
          <w:kern w:val="0"/>
          <w:sz w:val="28"/>
          <w:szCs w:val="28"/>
        </w:rPr>
      </w:pPr>
      <w:r w:rsidRPr="00925FAF">
        <w:rPr>
          <w:rFonts w:ascii="宋体" w:eastAsia="宋体" w:hAnsi="宋体" w:cs="黑体" w:hint="eastAsia"/>
          <w:b/>
          <w:kern w:val="0"/>
          <w:sz w:val="28"/>
          <w:szCs w:val="28"/>
        </w:rPr>
        <w:lastRenderedPageBreak/>
        <w:t>名称</w:t>
      </w:r>
      <w:r w:rsidRPr="00925FAF">
        <w:rPr>
          <w:rFonts w:ascii="宋体" w:eastAsia="宋体" w:hAnsi="宋体" w:cs="黑体"/>
          <w:b/>
          <w:kern w:val="0"/>
          <w:sz w:val="28"/>
          <w:szCs w:val="28"/>
        </w:rPr>
        <w:t>：</w:t>
      </w:r>
      <w:r w:rsidRPr="00925FAF">
        <w:rPr>
          <w:rFonts w:ascii="宋体" w:eastAsia="宋体" w:hAnsi="宋体" w:cs="黑体" w:hint="eastAsia"/>
          <w:b/>
          <w:kern w:val="0"/>
          <w:sz w:val="28"/>
          <w:szCs w:val="28"/>
        </w:rPr>
        <w:t>取样泵；</w:t>
      </w:r>
    </w:p>
    <w:p w:rsidR="00106270" w:rsidRPr="00925FAF" w:rsidRDefault="002940A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firstLine="0"/>
        <w:jc w:val="left"/>
        <w:rPr>
          <w:rFonts w:ascii="宋体" w:eastAsia="宋体" w:hAnsi="宋体" w:cs="黑体"/>
          <w:b/>
          <w:kern w:val="0"/>
          <w:sz w:val="28"/>
          <w:szCs w:val="28"/>
        </w:rPr>
      </w:pPr>
      <w:r w:rsidRPr="00925FAF">
        <w:rPr>
          <w:rFonts w:ascii="宋体" w:eastAsia="宋体" w:hAnsi="宋体" w:cs="黑体" w:hint="eastAsia"/>
          <w:b/>
          <w:kern w:val="0"/>
          <w:sz w:val="28"/>
          <w:szCs w:val="28"/>
        </w:rPr>
        <w:t>部件号：SW000N87D；</w:t>
      </w:r>
    </w:p>
    <w:p w:rsidR="00106270" w:rsidRPr="00925FAF" w:rsidRDefault="002940A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firstLine="0"/>
        <w:jc w:val="left"/>
        <w:rPr>
          <w:rFonts w:ascii="宋体" w:eastAsia="宋体" w:hAnsi="宋体" w:cs="黑体"/>
          <w:b/>
          <w:kern w:val="0"/>
          <w:sz w:val="28"/>
          <w:szCs w:val="28"/>
        </w:rPr>
      </w:pPr>
      <w:r w:rsidRPr="00925FAF">
        <w:rPr>
          <w:rFonts w:ascii="宋体" w:eastAsia="宋体" w:hAnsi="宋体" w:cs="黑体" w:hint="eastAsia"/>
          <w:b/>
          <w:kern w:val="0"/>
          <w:sz w:val="28"/>
          <w:szCs w:val="28"/>
        </w:rPr>
        <w:t>概述：</w:t>
      </w:r>
    </w:p>
    <w:p w:rsidR="00106270" w:rsidRDefault="002940A9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黑体"/>
          <w:kern w:val="0"/>
          <w:sz w:val="28"/>
          <w:szCs w:val="28"/>
        </w:rPr>
      </w:pPr>
      <w:r>
        <w:rPr>
          <w:rFonts w:ascii="宋体" w:eastAsia="宋体" w:hAnsi="宋体" w:cs="黑体" w:hint="eastAsia"/>
          <w:kern w:val="0"/>
          <w:sz w:val="28"/>
          <w:szCs w:val="28"/>
        </w:rPr>
        <w:t>取样泵安装在样气处理系统中，用于抽取样气。</w:t>
      </w:r>
    </w:p>
    <w:p w:rsidR="00106270" w:rsidRPr="00775890" w:rsidRDefault="002940A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firstLine="0"/>
        <w:jc w:val="left"/>
        <w:rPr>
          <w:rFonts w:ascii="宋体" w:eastAsia="宋体" w:hAnsi="宋体" w:cs="黑体"/>
          <w:b/>
          <w:kern w:val="0"/>
          <w:sz w:val="28"/>
          <w:szCs w:val="28"/>
        </w:rPr>
      </w:pPr>
      <w:r w:rsidRPr="00775890">
        <w:rPr>
          <w:rFonts w:ascii="宋体" w:eastAsia="宋体" w:hAnsi="宋体" w:cs="黑体" w:hint="eastAsia"/>
          <w:b/>
          <w:kern w:val="0"/>
          <w:sz w:val="28"/>
          <w:szCs w:val="28"/>
        </w:rPr>
        <w:t>外形尺寸</w:t>
      </w:r>
    </w:p>
    <w:p w:rsidR="00106270" w:rsidRDefault="002940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黑体"/>
          <w:kern w:val="0"/>
          <w:sz w:val="28"/>
          <w:szCs w:val="28"/>
        </w:rPr>
      </w:pPr>
      <w:r>
        <w:rPr>
          <w:rFonts w:ascii="宋体" w:eastAsia="宋体" w:hAnsi="宋体" w:cs="黑体"/>
          <w:noProof/>
          <w:kern w:val="0"/>
          <w:sz w:val="28"/>
          <w:szCs w:val="28"/>
        </w:rPr>
        <w:drawing>
          <wp:inline distT="0" distB="0" distL="114300" distR="114300">
            <wp:extent cx="5271135" cy="3820160"/>
            <wp:effectExtent l="0" t="0" r="5715" b="8890"/>
            <wp:docPr id="2" name="图片 2" descr="174184525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18452548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270" w:rsidRPr="00775890" w:rsidRDefault="002940A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firstLine="0"/>
        <w:jc w:val="left"/>
        <w:rPr>
          <w:rFonts w:ascii="宋体" w:eastAsia="宋体" w:hAnsi="宋体" w:cs="黑体"/>
          <w:b/>
          <w:kern w:val="0"/>
          <w:sz w:val="28"/>
          <w:szCs w:val="28"/>
        </w:rPr>
      </w:pPr>
      <w:r w:rsidRPr="00775890">
        <w:rPr>
          <w:rFonts w:ascii="宋体" w:eastAsia="宋体" w:hAnsi="宋体" w:cs="黑体" w:hint="eastAsia"/>
          <w:b/>
          <w:kern w:val="0"/>
          <w:sz w:val="28"/>
          <w:szCs w:val="28"/>
        </w:rPr>
        <w:t>技术参数：</w:t>
      </w:r>
    </w:p>
    <w:p w:rsidR="00106270" w:rsidRDefault="002940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黑体"/>
          <w:kern w:val="0"/>
          <w:sz w:val="28"/>
          <w:szCs w:val="28"/>
        </w:rPr>
      </w:pPr>
      <w:r>
        <w:rPr>
          <w:rFonts w:ascii="宋体" w:eastAsia="宋体" w:hAnsi="宋体" w:cs="黑体" w:hint="eastAsia"/>
          <w:kern w:val="0"/>
          <w:sz w:val="28"/>
          <w:szCs w:val="28"/>
        </w:rPr>
        <w:t>接口：G1/8</w:t>
      </w:r>
    </w:p>
    <w:p w:rsidR="00106270" w:rsidRDefault="002940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黑体"/>
          <w:kern w:val="0"/>
          <w:sz w:val="28"/>
          <w:szCs w:val="28"/>
        </w:rPr>
      </w:pPr>
      <w:r>
        <w:rPr>
          <w:rFonts w:ascii="宋体" w:eastAsia="宋体" w:hAnsi="宋体" w:cs="黑体" w:hint="eastAsia"/>
          <w:kern w:val="0"/>
          <w:sz w:val="28"/>
          <w:szCs w:val="28"/>
        </w:rPr>
        <w:t>工作温度：+5至+40</w:t>
      </w:r>
      <w:r>
        <w:rPr>
          <w:rFonts w:ascii="宋体" w:eastAsia="宋体" w:hAnsi="宋体" w:cs="宋体" w:hint="eastAsia"/>
          <w:kern w:val="0"/>
          <w:sz w:val="28"/>
          <w:szCs w:val="28"/>
        </w:rPr>
        <w:t>℃</w:t>
      </w:r>
    </w:p>
    <w:p w:rsidR="00106270" w:rsidRDefault="002940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黑体" w:hint="eastAsia"/>
          <w:kern w:val="0"/>
          <w:sz w:val="28"/>
          <w:szCs w:val="28"/>
        </w:rPr>
        <w:t>允许介质温度：+5至+40</w:t>
      </w:r>
      <w:r>
        <w:rPr>
          <w:rFonts w:ascii="宋体" w:eastAsia="宋体" w:hAnsi="宋体" w:cs="宋体" w:hint="eastAsia"/>
          <w:kern w:val="0"/>
          <w:sz w:val="28"/>
          <w:szCs w:val="28"/>
        </w:rPr>
        <w:t>℃</w:t>
      </w:r>
    </w:p>
    <w:p w:rsidR="00106270" w:rsidRDefault="002940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大气压下流量：7.5 L/min</w:t>
      </w:r>
    </w:p>
    <w:p w:rsidR="00106270" w:rsidRDefault="002940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电压：230V</w:t>
      </w:r>
    </w:p>
    <w:p w:rsidR="00106270" w:rsidRDefault="002940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频率：50Hz</w:t>
      </w:r>
    </w:p>
    <w:p w:rsidR="00106270" w:rsidRDefault="002940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功率：60W</w:t>
      </w:r>
    </w:p>
    <w:p w:rsidR="00106270" w:rsidRDefault="002940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保护等级：IP54</w:t>
      </w:r>
    </w:p>
    <w:sectPr w:rsidR="00106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C1A" w:rsidRDefault="00960C1A">
      <w:r>
        <w:separator/>
      </w:r>
    </w:p>
  </w:endnote>
  <w:endnote w:type="continuationSeparator" w:id="0">
    <w:p w:rsidR="00960C1A" w:rsidRDefault="0096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C1A" w:rsidRDefault="00960C1A">
      <w:r>
        <w:separator/>
      </w:r>
    </w:p>
  </w:footnote>
  <w:footnote w:type="continuationSeparator" w:id="0">
    <w:p w:rsidR="00960C1A" w:rsidRDefault="00960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70" w:rsidRDefault="002940A9">
    <w:pPr>
      <w:pStyle w:val="a5"/>
      <w:jc w:val="right"/>
    </w:pPr>
    <w:r>
      <w:rPr>
        <w:noProof/>
      </w:rPr>
      <w:drawing>
        <wp:inline distT="0" distB="0" distL="114300" distR="114300">
          <wp:extent cx="1357630" cy="471805"/>
          <wp:effectExtent l="0" t="0" r="13970" b="4445"/>
          <wp:docPr id="3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7630" cy="4718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252F70"/>
    <w:multiLevelType w:val="singleLevel"/>
    <w:tmpl w:val="8C252F7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jYwMjlhNjZiNWIwODlkMGVmNzJjZDE2MmIwNmEifQ=="/>
  </w:docVars>
  <w:rsids>
    <w:rsidRoot w:val="667A1E79"/>
    <w:rsid w:val="00106270"/>
    <w:rsid w:val="0022160C"/>
    <w:rsid w:val="002940A9"/>
    <w:rsid w:val="006728A8"/>
    <w:rsid w:val="00775890"/>
    <w:rsid w:val="008A1D44"/>
    <w:rsid w:val="00925FAF"/>
    <w:rsid w:val="00960C1A"/>
    <w:rsid w:val="00CB461E"/>
    <w:rsid w:val="00D440B9"/>
    <w:rsid w:val="00F13F62"/>
    <w:rsid w:val="00F45117"/>
    <w:rsid w:val="098B3849"/>
    <w:rsid w:val="1846734F"/>
    <w:rsid w:val="185F5311"/>
    <w:rsid w:val="1E1357D4"/>
    <w:rsid w:val="2C4204C9"/>
    <w:rsid w:val="355C48AD"/>
    <w:rsid w:val="36174C78"/>
    <w:rsid w:val="3BBA232E"/>
    <w:rsid w:val="46A83EA0"/>
    <w:rsid w:val="566225E8"/>
    <w:rsid w:val="5B55352D"/>
    <w:rsid w:val="5DD76917"/>
    <w:rsid w:val="641D363F"/>
    <w:rsid w:val="667A1E79"/>
    <w:rsid w:val="693E784B"/>
    <w:rsid w:val="7E0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</dc:creator>
  <cp:lastModifiedBy>Administrator</cp:lastModifiedBy>
  <cp:revision>7</cp:revision>
  <dcterms:created xsi:type="dcterms:W3CDTF">2023-01-30T02:29:00Z</dcterms:created>
  <dcterms:modified xsi:type="dcterms:W3CDTF">2025-05-21T06:51:00Z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990D0D5438534A22BA2F9FCC625BB39F</vt:lpwstr>
  </property>
  <property fmtid="{D5CDD505-2E9C-101B-9397-08002B2CF9AE}" pid="4" name="KSOTemplateDocerSaveRecord">
    <vt:lpwstr>eyJoZGlkIjoiNDRmNjYwMjlhNjZiNWIwODlkMGVmNzJjZDE2MmIwNmEiLCJ1c2VySWQiOiIxMTM1MTEyMTQxIn0=</vt:lpwstr>
  </property>
</Properties>
</file>